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2FC6" w14:textId="59F44DC4" w:rsidR="003058C2" w:rsidRPr="00905A3D" w:rsidRDefault="0093356C" w:rsidP="009335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A3D">
        <w:rPr>
          <w:rFonts w:ascii="Times New Roman" w:hAnsi="Times New Roman" w:cs="Times New Roman"/>
          <w:b/>
          <w:bCs/>
          <w:sz w:val="28"/>
          <w:szCs w:val="28"/>
        </w:rPr>
        <w:t>ΟΔΗΓΙΕΣ ΟΡΚΩΜΟΣΙΑΣ – ΧΡΗΣΙΜΕΣ ΠΛΗΡΟΦΟΡΙΕΣ</w:t>
      </w:r>
    </w:p>
    <w:p w14:paraId="0C5842C1" w14:textId="3105A4D4" w:rsidR="0093356C" w:rsidRPr="00905A3D" w:rsidRDefault="0093356C">
      <w:pPr>
        <w:rPr>
          <w:rFonts w:ascii="Times New Roman" w:hAnsi="Times New Roman" w:cs="Times New Roman"/>
        </w:rPr>
      </w:pPr>
    </w:p>
    <w:p w14:paraId="6A98B73C" w14:textId="2F23252D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Το πτυχίο ή το δίπλωμα απονέμεται σε δημόσια τελετή ορκωμοσίας και απονομής πτυχίων/διπλωμάτων, ενώπιον των Πανεπιστημιακών Αρχών (Πρυτανικών Αρχών, Κοσμητόρων Σχολών, Προέδρων Τμημάτων ή εκπροσώπων τους), 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οι οποίοι συμμετέχουν στην τελετή με την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τήβεννο του Ιδρύματος.</w:t>
      </w:r>
    </w:p>
    <w:p w14:paraId="63456BDD" w14:textId="761B0CDE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Ο χώρος διεξαγωγής των τελετών των Τμημάτων 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που εδρεύουν στην Πάτρα είναι τα Αμφιθέατρα Ι1 &amp; Ι4 του Συνεδριακού και Πολιτιστικού Κέντρου του Πανεπιστημίου Πατρών</w:t>
      </w:r>
    </w:p>
    <w:p w14:paraId="56875C1A" w14:textId="60791D01" w:rsidR="0093356C" w:rsidRPr="00905A3D" w:rsidRDefault="00000000" w:rsidP="00905A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hyperlink r:id="rId5" w:history="1">
        <w:r w:rsidR="0093356C" w:rsidRPr="00905A3D">
          <w:rPr>
            <w:rStyle w:val="-"/>
            <w:rFonts w:ascii="Times New Roman" w:hAnsi="Times New Roman" w:cs="Times New Roman"/>
            <w:sz w:val="24"/>
            <w:szCs w:val="24"/>
          </w:rPr>
          <w:t>http://www.confer.upatras.gr/index.php</w:t>
        </w:r>
      </w:hyperlink>
    </w:p>
    <w:p w14:paraId="743DC3B7" w14:textId="2AA681E4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Για τα Τμήματα που εδρεύουν εκτός Πατρών οι τελετές απονομής προπτυχιακών, μεταπτυχιακών και διδακτορικών τίτλων σπουδών θα πραγματοποιηθούν στην έδρα των Τμημάτων (Αγρίνιο, Μεσολόγγι).</w:t>
      </w:r>
    </w:p>
    <w:p w14:paraId="4F9ECCFF" w14:textId="19FCE626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color w:val="000000"/>
          <w:sz w:val="24"/>
          <w:szCs w:val="24"/>
        </w:rPr>
        <w:t>Πληροφορίες για πρόσβαση στην Πανεπιστημιούπολη στο Ρίο Πατρών, στο Αγρίνιο και στο Μεσολόγγι, μπορείτε να αναζητήσετε στο σύνδεσμο:</w:t>
      </w:r>
    </w:p>
    <w:p w14:paraId="508F03B9" w14:textId="16CE4668" w:rsidR="00905A3D" w:rsidRPr="00905A3D" w:rsidRDefault="0093356C" w:rsidP="00905A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05A3D">
        <w:rPr>
          <w:rFonts w:ascii="Times New Roman" w:hAnsi="Times New Roman" w:cs="Times New Roman"/>
          <w:color w:val="0000FF"/>
          <w:sz w:val="24"/>
          <w:szCs w:val="24"/>
        </w:rPr>
        <w:t>https://www.upatras.gr/foitites/protoeteis/prosvasi-stin-panepistimioupoli-patras/</w:t>
      </w:r>
    </w:p>
    <w:p w14:paraId="467F534B" w14:textId="081F4722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color w:val="000000"/>
          <w:sz w:val="24"/>
          <w:szCs w:val="24"/>
        </w:rPr>
        <w:t>Το κείμενο του όρκου των προπτυχιακών αποφοίτων, χορηγείται από τη Γραμματεία του Τμήματος και διαβάζεται από τον πρωτεύσαντα ή την πρωτεύσασα σε βαθμό Πτυχίου ή Διπλώματος του Τμήματος. Όσοι/-</w:t>
      </w:r>
      <w:proofErr w:type="spellStart"/>
      <w:r w:rsidRPr="00905A3D">
        <w:rPr>
          <w:rFonts w:ascii="Times New Roman" w:hAnsi="Times New Roman" w:cs="Times New Roman"/>
          <w:color w:val="000000"/>
          <w:sz w:val="24"/>
          <w:szCs w:val="24"/>
        </w:rPr>
        <w:t>ες</w:t>
      </w:r>
      <w:proofErr w:type="spellEnd"/>
      <w:r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εκ των αποφοίτων δεν επιθυμούν να δώσουν θρησκευτικό όρκο επιτρέπεται η επίκληση της τιμής και της συνειδήσεώς των.</w:t>
      </w:r>
    </w:p>
    <w:p w14:paraId="1DAB4AD3" w14:textId="27965756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color w:val="000000"/>
          <w:sz w:val="24"/>
          <w:szCs w:val="24"/>
        </w:rPr>
        <w:t>Η επίδοση των πτυχίων/διπλωμάτων γίνεται κατ’ αλφαβητική σειρά.</w:t>
      </w:r>
    </w:p>
    <w:p w14:paraId="03ABDD64" w14:textId="32DAE6A3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color w:val="000000"/>
          <w:sz w:val="24"/>
          <w:szCs w:val="24"/>
        </w:rPr>
        <w:t>Οι υπό ορκωμοσία απόφοιτοι/</w:t>
      </w:r>
      <w:proofErr w:type="spellStart"/>
      <w:r w:rsidRPr="00905A3D">
        <w:rPr>
          <w:rFonts w:ascii="Times New Roman" w:hAnsi="Times New Roman" w:cs="Times New Roman"/>
          <w:color w:val="000000"/>
          <w:sz w:val="24"/>
          <w:szCs w:val="24"/>
        </w:rPr>
        <w:t>ες</w:t>
      </w:r>
      <w:proofErr w:type="spellEnd"/>
      <w:r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συμμετέχουν στην τελετή με την τήβεννο του Πανεπιστημίου Πατρών. Οι υπό ορκωμοσία απόφοιτοι θα πρέπει να προσέρχονται τουλάχιστον μία (1) ώρα πριν από την έναρξη της τελετής, προκειμένου να </w:t>
      </w:r>
      <w:proofErr w:type="spellStart"/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περιενδυθούν</w:t>
      </w:r>
      <w:proofErr w:type="spellEnd"/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την τήβεννο.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Μετά το πέρας της τελετής,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επιστρέφουν υποχρεωτικά &amp; ενυπογράφως την τήβεννο.</w:t>
      </w:r>
    </w:p>
    <w:p w14:paraId="73590577" w14:textId="06E116EF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Στις τελετές θα συμμετάσχουν 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οι ορκιζόμενοι/-</w:t>
      </w:r>
      <w:proofErr w:type="spellStart"/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ες</w:t>
      </w:r>
      <w:proofErr w:type="spellEnd"/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συνοδευόμενοι:</w:t>
      </w:r>
    </w:p>
    <w:p w14:paraId="6C04714C" w14:textId="15BCCAD7" w:rsidR="0093356C" w:rsidRPr="00905A3D" w:rsidRDefault="0093356C" w:rsidP="00905A3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από τέσσερα (4) το πολύ άτομα/ορκιζόμενο-η στις τελετές ορκωμοσίας μεταπτυχιακών και διδακτορικών αποφοίτων από πέντε (5) το πολύ άτομα/ορκιζόμενο-η στις τελετές ορκωμοσίας των προπτυχιακών αποφοίτων.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Οι ορκιζόμενοι με τους συνοδούς τους προσέρχονται στο χώρο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διεξαγωγής της τελετής 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μία ώρα πριν την έναρξη της τελετής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και αποχωρούν σταδιακά, 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χωρίς να παραμένουν στους κοινόχρηστους χώρους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, προκειμένου να αποφεύγεται ο συνωστισμός μεταξύ των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τελετών ορκωμοσίας.</w:t>
      </w:r>
    </w:p>
    <w:p w14:paraId="212EEDC0" w14:textId="2FFEF2E7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Επειδή η τελετή ορκωμοσίας αποτελεί μια σημαντική στιγμή τόσο για τους αποφοίτους όσο και για τις οικογένειές τους, </w:t>
      </w:r>
      <w:proofErr w:type="spellStart"/>
      <w:r w:rsidRPr="00905A3D">
        <w:rPr>
          <w:rFonts w:ascii="Times New Roman" w:hAnsi="Times New Roman" w:cs="Times New Roman"/>
          <w:color w:val="000000"/>
          <w:sz w:val="24"/>
          <w:szCs w:val="24"/>
        </w:rPr>
        <w:t>μεριμνάται</w:t>
      </w:r>
      <w:proofErr w:type="spellEnd"/>
      <w:r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ώστε να πραγματοποιηθεί σε ατμόσφαιρα πολιτισμού και ευπρέπειας, όπως αρμόζει σε Ακαδημαϊκό Ίδρυμα.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Ως εκ τούτου, απαγορεύεται η κατανάλωση ποτού και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φαγητού, καθώς και η χρήση ειδών πάρτι (</w:t>
      </w:r>
      <w:proofErr w:type="spellStart"/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σερπαντίνων</w:t>
      </w:r>
      <w:proofErr w:type="spellEnd"/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κομφετί, καραμουζών κλπ.) στο χώρο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διεξαγωγής των τελετών, στους κοινόχρηστους χώρους και στον περιβάλλοντα χώρο της</w:t>
      </w:r>
      <w:r w:rsidR="00905A3D"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Πανεπιστημιούπολης.</w:t>
      </w:r>
    </w:p>
    <w:p w14:paraId="3AA5162F" w14:textId="53632835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color w:val="000000"/>
          <w:sz w:val="24"/>
          <w:szCs w:val="24"/>
        </w:rPr>
        <w:t>Στο πλαίσιο του Γενικού Κανονισμού Προστασίας Προσωπικών Δεδομένων ΕΕ 2016/679, σας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ενημερώνουμε ότι, οι τελετές ορκωμοσίας πτυχιούχων –διπλωματούχων του Πανεπιστημίου Πατρών,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βιντεοσκοπούνται, ενώ καθ’ όλη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lastRenderedPageBreak/>
        <w:t>τη διάρκεια των τελετών λαμβάνονται φωτογραφίες των ορκιζόμενων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και των παρευρισκόμενων επισκεπτών από διαπιστευμένους φωτογράφους, εικονολήπτες. Η τελετή θα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μεταδοθεί διαδικτυακά. Με τη συμμετοχή σας στις τελετές δηλώνετε ότι γνωρίζετε τη συλλογή και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χρήση των δεδομένων εικόνας/ήχου και συναινείτε σε αυτήν. Όποιος ή όποια δεν αποδέχεται την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πιθανότητα να φωτογραφηθεί ή βιντεοσκοπηθεί, παρακαλούμε να το δηλώσει στο (</w:t>
      </w:r>
      <w:hyperlink r:id="rId6" w:history="1">
        <w:r w:rsidR="00905A3D" w:rsidRPr="00905A3D">
          <w:rPr>
            <w:rStyle w:val="-"/>
            <w:rFonts w:ascii="Times New Roman" w:hAnsi="Times New Roman" w:cs="Times New Roman"/>
            <w:sz w:val="24"/>
            <w:szCs w:val="24"/>
          </w:rPr>
          <w:t>panen@upatras.gr</w:t>
        </w:r>
      </w:hyperlink>
      <w:r w:rsidRPr="00905A3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προκειμένου να κατευθυνθεί σε θέσεις εκτός εμβέλειας της φωτογράφησης ή της βιντεοσκόπησης. Ο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αριθμός των θέσεων είναι περιορισμένος και θα τηρηθεί σειρά χρονικής προτεραιότητας. Πληροφορίες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σχετικά με την Προστασία Προσωπικών Δεδομένων μπορείτε να αναζητήσετε στο σύνδεσμο: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FF"/>
          <w:sz w:val="24"/>
          <w:szCs w:val="24"/>
        </w:rPr>
        <w:t xml:space="preserve">https://www.upatras.gr/privacy-policy/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ή να επικοινωνήσετε με τον Υπεύθυνο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Προστασίας Δεδομένων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05A3D">
        <w:rPr>
          <w:rFonts w:ascii="Times New Roman" w:hAnsi="Times New Roman" w:cs="Times New Roman"/>
          <w:color w:val="0000FF"/>
          <w:sz w:val="24"/>
          <w:szCs w:val="24"/>
        </w:rPr>
        <w:t>dpo@upatras.gr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B604537" w14:textId="01A4869F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color w:val="000000"/>
          <w:sz w:val="24"/>
          <w:szCs w:val="24"/>
        </w:rPr>
        <w:t>Οι τελετές αποφοίτησης θα πραγματοποιηθούν με την υποχρεωτική τήρηση κανόνων, απαιτήσεων και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διαδικασιών σύμφωνα την εκάστοτε ισχύουσα ΚΥΑ κατά της πανδημίας covid 19.</w:t>
      </w:r>
    </w:p>
    <w:p w14:paraId="4039CCCA" w14:textId="16D46233" w:rsidR="0093356C" w:rsidRPr="00905A3D" w:rsidRDefault="0093356C" w:rsidP="00905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3D">
        <w:rPr>
          <w:rFonts w:ascii="Times New Roman" w:hAnsi="Times New Roman" w:cs="Times New Roman"/>
          <w:color w:val="000000"/>
          <w:sz w:val="24"/>
          <w:szCs w:val="24"/>
        </w:rPr>
        <w:t>Σύσταση για τη χρήση της προστατευτικής μάσκας σε όλους τους χώρους διεξαγωγής των τελετών,</w:t>
      </w:r>
      <w:r w:rsidR="00905A3D" w:rsidRPr="0090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A3D">
        <w:rPr>
          <w:rFonts w:ascii="Times New Roman" w:hAnsi="Times New Roman" w:cs="Times New Roman"/>
          <w:color w:val="000000"/>
          <w:sz w:val="24"/>
          <w:szCs w:val="24"/>
        </w:rPr>
        <w:t>όπου παρατηρείται συνωστισμός.</w:t>
      </w:r>
    </w:p>
    <w:p w14:paraId="40913421" w14:textId="2DE57EFE" w:rsidR="0093356C" w:rsidRPr="00905A3D" w:rsidRDefault="0093356C" w:rsidP="00D56E0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3356C" w:rsidRPr="00905A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641F9"/>
    <w:multiLevelType w:val="hybridMultilevel"/>
    <w:tmpl w:val="303CD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2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6C"/>
    <w:rsid w:val="002B631E"/>
    <w:rsid w:val="00360C08"/>
    <w:rsid w:val="00905A3D"/>
    <w:rsid w:val="0093356C"/>
    <w:rsid w:val="00D56E0B"/>
    <w:rsid w:val="00E276BC"/>
    <w:rsid w:val="00F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A1CD"/>
  <w15:chartTrackingRefBased/>
  <w15:docId w15:val="{FAC50E46-E1B1-4E7C-8DE2-E7A13A68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6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335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en@upatras.gr" TargetMode="External"/><Relationship Id="rId5" Type="http://schemas.openxmlformats.org/officeDocument/2006/relationships/hyperlink" Target="http://www.confer.upatras.gr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ΔΗΜΗΤΡΟΠΟΥΛΟΥ ΜΑΡΙΑ</dc:creator>
  <cp:keywords/>
  <dc:description/>
  <cp:lastModifiedBy>Αγγελοπούλου Λεμονιά</cp:lastModifiedBy>
  <cp:revision>3</cp:revision>
  <dcterms:created xsi:type="dcterms:W3CDTF">2023-02-20T09:41:00Z</dcterms:created>
  <dcterms:modified xsi:type="dcterms:W3CDTF">2023-02-21T07:13:00Z</dcterms:modified>
</cp:coreProperties>
</file>